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7354" w:type="dxa"/>
        <w:tblInd w:w="1968" w:type="dxa"/>
        <w:tblLook w:val="04A0" w:firstRow="1" w:lastRow="0" w:firstColumn="1" w:lastColumn="0" w:noHBand="0" w:noVBand="1"/>
      </w:tblPr>
      <w:tblGrid>
        <w:gridCol w:w="7354"/>
      </w:tblGrid>
      <w:tr w:rsidR="007C3EBF" w:rsidRPr="006254EE" w:rsidTr="00E20D3B">
        <w:trPr>
          <w:trHeight w:val="298"/>
        </w:trPr>
        <w:tc>
          <w:tcPr>
            <w:tcW w:w="7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3EBF" w:rsidRPr="006254EE" w:rsidRDefault="007C3EBF" w:rsidP="00165414">
            <w:pPr>
              <w:tabs>
                <w:tab w:val="right" w:pos="7699"/>
                <w:tab w:val="right" w:pos="10240"/>
              </w:tabs>
              <w:ind w:left="317" w:right="-114"/>
              <w:jc w:val="right"/>
              <w:rPr>
                <w:sz w:val="18"/>
                <w:szCs w:val="18"/>
              </w:rPr>
            </w:pPr>
          </w:p>
        </w:tc>
      </w:tr>
      <w:tr w:rsidR="007C3EBF" w:rsidRPr="00CC2D67" w:rsidTr="00165414">
        <w:trPr>
          <w:trHeight w:val="298"/>
        </w:trPr>
        <w:tc>
          <w:tcPr>
            <w:tcW w:w="7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3EBF" w:rsidRPr="006254EE" w:rsidRDefault="007C3EBF" w:rsidP="00165414">
            <w:pPr>
              <w:tabs>
                <w:tab w:val="right" w:pos="7699"/>
                <w:tab w:val="right" w:pos="10240"/>
              </w:tabs>
              <w:ind w:left="317"/>
              <w:jc w:val="center"/>
              <w:rPr>
                <w:sz w:val="18"/>
                <w:szCs w:val="18"/>
              </w:rPr>
            </w:pPr>
          </w:p>
        </w:tc>
      </w:tr>
      <w:tr w:rsidR="007C3EBF" w:rsidRPr="00CC2D67" w:rsidTr="00165414">
        <w:trPr>
          <w:trHeight w:val="298"/>
        </w:trPr>
        <w:tc>
          <w:tcPr>
            <w:tcW w:w="7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3EBF" w:rsidRPr="00E20D3B" w:rsidRDefault="00E20D3B" w:rsidP="00E20D3B">
            <w:pPr>
              <w:tabs>
                <w:tab w:val="right" w:pos="10240"/>
              </w:tabs>
              <w:ind w:left="317"/>
              <w:jc w:val="right"/>
            </w:pPr>
            <w:r w:rsidRPr="00E20D3B">
              <w:t>Медицинская документация</w:t>
            </w:r>
          </w:p>
          <w:p w:rsidR="00E20D3B" w:rsidRPr="00E20D3B" w:rsidRDefault="00E20D3B" w:rsidP="00E20D3B">
            <w:pPr>
              <w:tabs>
                <w:tab w:val="right" w:pos="10240"/>
              </w:tabs>
              <w:ind w:left="317"/>
              <w:jc w:val="right"/>
            </w:pPr>
            <w:r w:rsidRPr="00E20D3B">
              <w:t>Форма 014/у</w:t>
            </w:r>
          </w:p>
          <w:p w:rsidR="00E20D3B" w:rsidRPr="00E20D3B" w:rsidRDefault="00E20D3B" w:rsidP="00E20D3B">
            <w:pPr>
              <w:tabs>
                <w:tab w:val="right" w:pos="10240"/>
              </w:tabs>
              <w:ind w:left="317"/>
              <w:jc w:val="right"/>
            </w:pPr>
            <w:r w:rsidRPr="00E20D3B">
              <w:t xml:space="preserve">Утверждена </w:t>
            </w:r>
            <w:r w:rsidR="00584CB7">
              <w:t xml:space="preserve"> приказом МЗКР</w:t>
            </w:r>
            <w:bookmarkStart w:id="0" w:name="_GoBack"/>
            <w:bookmarkEnd w:id="0"/>
          </w:p>
          <w:p w:rsidR="00E20D3B" w:rsidRPr="00CC2D67" w:rsidRDefault="00E20D3B" w:rsidP="00E20D3B">
            <w:pPr>
              <w:tabs>
                <w:tab w:val="right" w:pos="10240"/>
              </w:tabs>
              <w:ind w:left="317"/>
              <w:jc w:val="right"/>
              <w:rPr>
                <w:sz w:val="18"/>
                <w:szCs w:val="18"/>
              </w:rPr>
            </w:pPr>
            <w:r w:rsidRPr="00E20D3B">
              <w:t>от                         №</w:t>
            </w:r>
          </w:p>
        </w:tc>
      </w:tr>
    </w:tbl>
    <w:p w:rsidR="007D1344" w:rsidRDefault="007D1344" w:rsidP="007C3EBF">
      <w:pPr>
        <w:pStyle w:val="a3"/>
        <w:jc w:val="right"/>
      </w:pPr>
    </w:p>
    <w:p w:rsidR="00FA5875" w:rsidRDefault="00FA5875" w:rsidP="00FA5875">
      <w:pPr>
        <w:pStyle w:val="a3"/>
      </w:pPr>
      <w:r>
        <w:t xml:space="preserve">Бланк направления на  патолого - гистологическое исследование </w:t>
      </w:r>
      <w:proofErr w:type="gramStart"/>
      <w:r>
        <w:t xml:space="preserve">( </w:t>
      </w:r>
      <w:proofErr w:type="gramEnd"/>
      <w:r>
        <w:t>ф. № 014/у)</w:t>
      </w:r>
    </w:p>
    <w:p w:rsidR="00FA5875" w:rsidRDefault="00FA5875" w:rsidP="00FA5875">
      <w:pPr>
        <w:jc w:val="center"/>
        <w:rPr>
          <w:b/>
          <w:bCs/>
        </w:rPr>
      </w:pPr>
    </w:p>
    <w:p w:rsidR="00FA5875" w:rsidRDefault="00FA5875" w:rsidP="00FA5875">
      <w:pPr>
        <w:pStyle w:val="a5"/>
        <w:ind w:firstLine="360"/>
      </w:pPr>
      <w:r>
        <w:t xml:space="preserve">  Бланк направления на гистологическое исследование  </w:t>
      </w:r>
      <w:proofErr w:type="gramStart"/>
      <w:r>
        <w:t xml:space="preserve">( </w:t>
      </w:r>
      <w:proofErr w:type="gramEnd"/>
      <w:r>
        <w:t>далее Бланк) заполняет медицинская организация направляющее препарат на  патолого - гистологическое исследование.</w:t>
      </w:r>
    </w:p>
    <w:p w:rsidR="00FA5875" w:rsidRDefault="00FA5875" w:rsidP="00FA5875">
      <w:pPr>
        <w:pStyle w:val="a5"/>
      </w:pPr>
      <w:r>
        <w:t xml:space="preserve">         </w:t>
      </w:r>
    </w:p>
    <w:p w:rsidR="00FA5875" w:rsidRDefault="00FA5875" w:rsidP="00E20D3B">
      <w:pPr>
        <w:pStyle w:val="a5"/>
        <w:jc w:val="both"/>
      </w:pPr>
      <w:r>
        <w:t xml:space="preserve">                                 Порядок заполнения </w:t>
      </w:r>
    </w:p>
    <w:p w:rsidR="00FA5875" w:rsidRDefault="00FA5875" w:rsidP="00E20D3B">
      <w:pPr>
        <w:pStyle w:val="a5"/>
        <w:ind w:firstLine="360"/>
        <w:jc w:val="both"/>
      </w:pPr>
      <w:r>
        <w:t xml:space="preserve"> Бланк заполняется на каждый объект (препарат), направленный на гистологическое исследование. Все поля Бланка  должны быть заполнены врачом. Подробно должны быть отражены клинические данные о больном, т. к. полноценное заключение по биопрепаратам  может быть дано </w:t>
      </w:r>
      <w:proofErr w:type="spellStart"/>
      <w:r>
        <w:t>патоморфологом</w:t>
      </w:r>
      <w:proofErr w:type="spellEnd"/>
      <w:r>
        <w:t xml:space="preserve"> лишь при условии знания  подробных клинических данных. Лицевая часть Бланка заполняется организацией, направляющей препарат на исследование, обратная сторона организацией проводившей исследование.  Бланк с результатами анализа  вклеивается в медицинскую карту стационарного </w:t>
      </w:r>
      <w:proofErr w:type="gramStart"/>
      <w:r>
        <w:t xml:space="preserve">( </w:t>
      </w:r>
      <w:proofErr w:type="gramEnd"/>
      <w:r>
        <w:t>амбулаторного) больного.</w:t>
      </w:r>
    </w:p>
    <w:p w:rsidR="00FA5875" w:rsidRPr="006701AE" w:rsidRDefault="00FA5875" w:rsidP="00FA5875"/>
    <w:p w:rsidR="00FA5875" w:rsidRPr="006701AE" w:rsidRDefault="00FA5875" w:rsidP="00FA5875"/>
    <w:p w:rsidR="00FA5875" w:rsidRPr="006701AE" w:rsidRDefault="00FA5875" w:rsidP="00FA5875"/>
    <w:p w:rsidR="003A6243" w:rsidRDefault="003A6243"/>
    <w:sectPr w:rsidR="003A6243" w:rsidSect="003A62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5875"/>
    <w:rsid w:val="00165414"/>
    <w:rsid w:val="003A6243"/>
    <w:rsid w:val="00584CB7"/>
    <w:rsid w:val="006254EE"/>
    <w:rsid w:val="007C3EBF"/>
    <w:rsid w:val="007D1344"/>
    <w:rsid w:val="00E20D3B"/>
    <w:rsid w:val="00F67A62"/>
    <w:rsid w:val="00FA5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8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A5875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FA587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 Indent"/>
    <w:basedOn w:val="a"/>
    <w:link w:val="a6"/>
    <w:rsid w:val="00FA5875"/>
    <w:pPr>
      <w:ind w:firstLine="709"/>
    </w:pPr>
  </w:style>
  <w:style w:type="character" w:customStyle="1" w:styleId="a6">
    <w:name w:val="Основной текст с отступом Знак"/>
    <w:basedOn w:val="a0"/>
    <w:link w:val="a5"/>
    <w:rsid w:val="00FA587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03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Венера</cp:lastModifiedBy>
  <cp:revision>9</cp:revision>
  <dcterms:created xsi:type="dcterms:W3CDTF">2007-08-03T05:17:00Z</dcterms:created>
  <dcterms:modified xsi:type="dcterms:W3CDTF">2022-11-29T02:34:00Z</dcterms:modified>
</cp:coreProperties>
</file>